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1" distT="0" distB="0" distL="0" distR="0" simplePos="0" locked="0" layoutInCell="0" allowOverlap="1" relativeHeight="2">
            <wp:simplePos x="0" y="0"/>
            <wp:positionH relativeFrom="page">
              <wp:posOffset>939165</wp:posOffset>
            </wp:positionH>
            <wp:positionV relativeFrom="paragraph">
              <wp:posOffset>62865</wp:posOffset>
            </wp:positionV>
            <wp:extent cx="9218295" cy="1758950"/>
            <wp:effectExtent l="0" t="0" r="0" b="0"/>
            <wp:wrapNone/>
            <wp:docPr id="1" name="Obraz 4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8295" cy="175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 wp14:anchorId="01822232">
                <wp:simplePos x="0" y="0"/>
                <wp:positionH relativeFrom="column">
                  <wp:posOffset>694690</wp:posOffset>
                </wp:positionH>
                <wp:positionV relativeFrom="paragraph">
                  <wp:posOffset>1443355</wp:posOffset>
                </wp:positionV>
                <wp:extent cx="9030335" cy="4447540"/>
                <wp:effectExtent l="0" t="0" r="0" b="0"/>
                <wp:wrapNone/>
                <wp:docPr id="2" name="Pole tekstow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0240" cy="444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spacing w:lineRule="exact" w:line="760" w:before="160" w:after="160"/>
                              <w:jc w:val="center"/>
                              <w:rPr>
                                <w:rFonts w:cs="Open Sans Medium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</w:rPr>
                            </w:r>
                          </w:p>
                          <w:p>
                            <w:pPr>
                              <w:pStyle w:val="Zawartoramki"/>
                              <w:spacing w:lineRule="exact" w:line="760" w:before="160" w:after="160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>
                              <w:rPr>
                                <w:rFonts w:cs="Open Sans Medium" w:ascii="Liberation Serif" w:hAnsi="Liberation Serif"/>
                                <w:sz w:val="60"/>
                                <w:szCs w:val="60"/>
                              </w:rPr>
                              <w:t xml:space="preserve">Gmina Kluczbork – Publiczne Przedszkole </w:t>
                            </w:r>
                            <w:r>
                              <w:rPr>
                                <w:rFonts w:cs="Open Sans Medium" w:ascii="Liberation Serif" w:hAnsi="Liberation Serif"/>
                                <w:sz w:val="60"/>
                                <w:szCs w:val="60"/>
                              </w:rPr>
                              <w:t>Nr 7</w:t>
                            </w:r>
                            <w:r>
                              <w:rPr>
                                <w:rFonts w:cs="Open Sans Medium" w:ascii="Liberation Serif" w:hAnsi="Liberation Serif"/>
                                <w:sz w:val="60"/>
                                <w:szCs w:val="60"/>
                              </w:rPr>
                              <w:t xml:space="preserve"> </w:t>
                              <w:br/>
                              <w:t xml:space="preserve">z Oddziałami </w:t>
                            </w:r>
                            <w:r>
                              <w:rPr>
                                <w:rFonts w:cs="Open Sans Medium" w:ascii="Liberation Serif" w:hAnsi="Liberation Serif"/>
                                <w:sz w:val="60"/>
                                <w:szCs w:val="60"/>
                              </w:rPr>
                              <w:t>Żłobkowymi</w:t>
                            </w:r>
                            <w:r>
                              <w:rPr>
                                <w:rFonts w:cs="Open Sans Medium" w:ascii="Liberation Serif" w:hAnsi="Liberation Serif"/>
                                <w:sz w:val="60"/>
                                <w:szCs w:val="60"/>
                              </w:rPr>
                              <w:t xml:space="preserve"> w Kluczborku</w:t>
                            </w:r>
                          </w:p>
                          <w:p>
                            <w:pPr>
                              <w:pStyle w:val="Zawartoramki"/>
                              <w:spacing w:lineRule="exact" w:line="760" w:before="160" w:after="160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>
                              <w:rPr>
                                <w:rFonts w:cs="Open Sans Medium" w:ascii="Liberation Serif" w:hAnsi="Liberation Serif"/>
                                <w:sz w:val="60"/>
                                <w:szCs w:val="60"/>
                              </w:rPr>
                              <w:t xml:space="preserve">realizuje przedsięwzięcie </w:t>
                            </w:r>
                          </w:p>
                          <w:p>
                            <w:pPr>
                              <w:pStyle w:val="Zawartoramki"/>
                              <w:spacing w:lineRule="exact" w:line="760" w:before="160" w:after="160"/>
                              <w:jc w:val="center"/>
                              <w:rPr>
                                <w:rFonts w:ascii="Liberation Serif" w:hAnsi="Liberation Serif"/>
                              </w:rPr>
                            </w:pPr>
                            <w:r>
                              <w:rPr>
                                <w:rFonts w:cs="Open Sans Medium" w:ascii="Liberation Serif" w:hAnsi="Liberation Serif"/>
                                <w:sz w:val="60"/>
                                <w:szCs w:val="60"/>
                              </w:rPr>
                              <w:t>„</w:t>
                            </w:r>
                            <w:r>
                              <w:rPr>
                                <w:rFonts w:cs="Open Sans Medium" w:ascii="Liberation Serif" w:hAnsi="Liberation Serif"/>
                                <w:sz w:val="60"/>
                                <w:szCs w:val="60"/>
                              </w:rPr>
                              <w:t>Liderki i liderzy przedszkolnej edukacji cyfrowej”</w:t>
                            </w:r>
                          </w:p>
                          <w:p>
                            <w:pPr>
                              <w:pStyle w:val="Zawartoramki"/>
                              <w:spacing w:lineRule="exact" w:line="760"/>
                              <w:rPr>
                                <w:rFonts w:ascii="Cambria Math" w:hAnsi="Cambria Math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64"/>
                                <w:szCs w:val="64"/>
                              </w:rPr>
                              <w:t xml:space="preserve">             </w:t>
                            </w:r>
                          </w:p>
                          <w:p>
                            <w:pPr>
                              <w:pStyle w:val="Zawartoramki"/>
                              <w:spacing w:lineRule="exact" w:line="760"/>
                              <w:rPr>
                                <w:rFonts w:ascii="Cambria Math" w:hAnsi="Cambria Math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ambria Math" w:hAnsi="Cambria Math"/>
                                <w:sz w:val="64"/>
                                <w:szCs w:val="64"/>
                              </w:rPr>
                              <w:t xml:space="preserve">          </w:t>
                            </w:r>
                            <w:r>
                              <w:rPr>
                                <w:rFonts w:ascii="Cambria Math" w:hAnsi="Cambria Math"/>
                                <w:color w:val="355269"/>
                                <w:sz w:val="64"/>
                                <w:szCs w:val="64"/>
                              </w:rPr>
                              <w:t xml:space="preserve">     </w:t>
                            </w:r>
                            <w:r>
                              <w:rPr>
                                <w:rFonts w:ascii="Cambria Math" w:hAnsi="Cambria Math"/>
                                <w:color w:val="355269"/>
                                <w:sz w:val="64"/>
                                <w:szCs w:val="64"/>
                              </w:rPr>
                              <w:t>Dofinansowanie z UE: 6004,49 zł.</w:t>
                            </w:r>
                          </w:p>
                        </w:txbxContent>
                      </wps:txbx>
                      <wps:bodyPr anchor="t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16" path="m0,0l-2147483645,0l-2147483645,-2147483646l0,-2147483646xe" stroked="f" o:allowincell="f" style="position:absolute;margin-left:54.7pt;margin-top:113.65pt;width:711pt;height:350.15pt;mso-wrap-style:square;v-text-anchor:top" wp14:anchorId="01822232"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Zawartoramki"/>
                        <w:spacing w:lineRule="exact" w:line="760" w:before="160" w:after="160"/>
                        <w:jc w:val="center"/>
                        <w:rPr>
                          <w:rFonts w:cs="Open Sans Medium"/>
                          <w:sz w:val="60"/>
                          <w:szCs w:val="60"/>
                        </w:rPr>
                      </w:pPr>
                      <w:r>
                        <w:rPr>
                          <w:rFonts w:ascii="Liberation Serif" w:hAnsi="Liberation Serif"/>
                        </w:rPr>
                      </w:r>
                    </w:p>
                    <w:p>
                      <w:pPr>
                        <w:pStyle w:val="Zawartoramki"/>
                        <w:spacing w:lineRule="exact" w:line="760" w:before="160" w:after="160"/>
                        <w:jc w:val="center"/>
                        <w:rPr>
                          <w:rFonts w:ascii="Liberation Serif" w:hAnsi="Liberation Serif"/>
                        </w:rPr>
                      </w:pPr>
                      <w:r>
                        <w:rPr>
                          <w:rFonts w:cs="Open Sans Medium" w:ascii="Liberation Serif" w:hAnsi="Liberation Serif"/>
                          <w:sz w:val="60"/>
                          <w:szCs w:val="60"/>
                        </w:rPr>
                        <w:t xml:space="preserve">Gmina Kluczbork – Publiczne Przedszkole </w:t>
                      </w:r>
                      <w:r>
                        <w:rPr>
                          <w:rFonts w:cs="Open Sans Medium" w:ascii="Liberation Serif" w:hAnsi="Liberation Serif"/>
                          <w:sz w:val="60"/>
                          <w:szCs w:val="60"/>
                        </w:rPr>
                        <w:t>Nr 7</w:t>
                      </w:r>
                      <w:r>
                        <w:rPr>
                          <w:rFonts w:cs="Open Sans Medium" w:ascii="Liberation Serif" w:hAnsi="Liberation Serif"/>
                          <w:sz w:val="60"/>
                          <w:szCs w:val="60"/>
                        </w:rPr>
                        <w:t xml:space="preserve"> </w:t>
                        <w:br/>
                        <w:t xml:space="preserve">z Oddziałami </w:t>
                      </w:r>
                      <w:r>
                        <w:rPr>
                          <w:rFonts w:cs="Open Sans Medium" w:ascii="Liberation Serif" w:hAnsi="Liberation Serif"/>
                          <w:sz w:val="60"/>
                          <w:szCs w:val="60"/>
                        </w:rPr>
                        <w:t>Żłobkowymi</w:t>
                      </w:r>
                      <w:r>
                        <w:rPr>
                          <w:rFonts w:cs="Open Sans Medium" w:ascii="Liberation Serif" w:hAnsi="Liberation Serif"/>
                          <w:sz w:val="60"/>
                          <w:szCs w:val="60"/>
                        </w:rPr>
                        <w:t xml:space="preserve"> w Kluczborku</w:t>
                      </w:r>
                    </w:p>
                    <w:p>
                      <w:pPr>
                        <w:pStyle w:val="Zawartoramki"/>
                        <w:spacing w:lineRule="exact" w:line="760" w:before="160" w:after="160"/>
                        <w:jc w:val="center"/>
                        <w:rPr>
                          <w:rFonts w:ascii="Liberation Serif" w:hAnsi="Liberation Serif"/>
                        </w:rPr>
                      </w:pPr>
                      <w:r>
                        <w:rPr>
                          <w:rFonts w:cs="Open Sans Medium" w:ascii="Liberation Serif" w:hAnsi="Liberation Serif"/>
                          <w:sz w:val="60"/>
                          <w:szCs w:val="60"/>
                        </w:rPr>
                        <w:t xml:space="preserve">realizuje przedsięwzięcie </w:t>
                      </w:r>
                    </w:p>
                    <w:p>
                      <w:pPr>
                        <w:pStyle w:val="Zawartoramki"/>
                        <w:spacing w:lineRule="exact" w:line="760" w:before="160" w:after="160"/>
                        <w:jc w:val="center"/>
                        <w:rPr>
                          <w:rFonts w:ascii="Liberation Serif" w:hAnsi="Liberation Serif"/>
                        </w:rPr>
                      </w:pPr>
                      <w:r>
                        <w:rPr>
                          <w:rFonts w:cs="Open Sans Medium" w:ascii="Liberation Serif" w:hAnsi="Liberation Serif"/>
                          <w:sz w:val="60"/>
                          <w:szCs w:val="60"/>
                        </w:rPr>
                        <w:t>„</w:t>
                      </w:r>
                      <w:r>
                        <w:rPr>
                          <w:rFonts w:cs="Open Sans Medium" w:ascii="Liberation Serif" w:hAnsi="Liberation Serif"/>
                          <w:sz w:val="60"/>
                          <w:szCs w:val="60"/>
                        </w:rPr>
                        <w:t>Liderki i liderzy przedszkolnej edukacji cyfrowej”</w:t>
                      </w:r>
                    </w:p>
                    <w:p>
                      <w:pPr>
                        <w:pStyle w:val="Zawartoramki"/>
                        <w:spacing w:lineRule="exact" w:line="760"/>
                        <w:rPr>
                          <w:rFonts w:ascii="Cambria Math" w:hAnsi="Cambria Math"/>
                          <w:sz w:val="64"/>
                          <w:szCs w:val="64"/>
                        </w:rPr>
                      </w:pPr>
                      <w:r>
                        <w:rPr>
                          <w:rFonts w:ascii="Cambria Math" w:hAnsi="Cambria Math"/>
                          <w:sz w:val="64"/>
                          <w:szCs w:val="64"/>
                        </w:rPr>
                        <w:t xml:space="preserve">             </w:t>
                      </w:r>
                    </w:p>
                    <w:p>
                      <w:pPr>
                        <w:pStyle w:val="Zawartoramki"/>
                        <w:spacing w:lineRule="exact" w:line="760"/>
                        <w:rPr>
                          <w:rFonts w:ascii="Cambria Math" w:hAnsi="Cambria Math"/>
                          <w:sz w:val="64"/>
                          <w:szCs w:val="64"/>
                        </w:rPr>
                      </w:pPr>
                      <w:r>
                        <w:rPr>
                          <w:rFonts w:ascii="Cambria Math" w:hAnsi="Cambria Math"/>
                          <w:sz w:val="64"/>
                          <w:szCs w:val="64"/>
                        </w:rPr>
                        <w:t xml:space="preserve">          </w:t>
                      </w:r>
                      <w:r>
                        <w:rPr>
                          <w:rFonts w:ascii="Cambria Math" w:hAnsi="Cambria Math"/>
                          <w:color w:val="355269"/>
                          <w:sz w:val="64"/>
                          <w:szCs w:val="64"/>
                        </w:rPr>
                        <w:t xml:space="preserve">     </w:t>
                      </w:r>
                      <w:r>
                        <w:rPr>
                          <w:rFonts w:ascii="Cambria Math" w:hAnsi="Cambria Math"/>
                          <w:color w:val="355269"/>
                          <w:sz w:val="64"/>
                          <w:szCs w:val="64"/>
                        </w:rPr>
                        <w:t>Dofinansowanie z UE: 6004,49 zł.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 Math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Nagwek2Znak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next w:val="Normal"/>
    <w:link w:val="Nagwek3Znak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Nagwek4Znak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Nagwek5Znak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Nagwek6Znak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Nagwek7Znak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Nagwek8Znak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Nagwek9Znak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Nagwek2Znak" w:customStyle="1">
    <w:name w:val="Nagłówek 2 Znak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Nagwek3Znak" w:customStyle="1">
    <w:name w:val="Nagłówek 3 Znak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Nagwek4Znak" w:customStyle="1">
    <w:name w:val="Nagłówek 4 Znak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Nagwek5Znak" w:customStyle="1">
    <w:name w:val="Nagłówek 5 Znak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Nagwek6Znak" w:customStyle="1">
    <w:name w:val="Nagłówek 6 Znak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Nagwek7Znak" w:customStyle="1">
    <w:name w:val="Nagłówek 7 Znak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Nagwek8Znak" w:customStyle="1">
    <w:name w:val="Nagłówek 8 Znak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Nagwek9Znak" w:customStyle="1">
    <w:name w:val="Nagłówek 9 Znak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ytuZnak" w:customStyle="1">
    <w:name w:val="Tytuł Znak"/>
    <w:basedOn w:val="DefaultParagraphFont"/>
    <w:uiPriority w:val="10"/>
    <w:qFormat/>
    <w:rPr>
      <w:sz w:val="48"/>
      <w:szCs w:val="48"/>
    </w:rPr>
  </w:style>
  <w:style w:type="character" w:styleId="PodtytuZnak" w:customStyle="1">
    <w:name w:val="Podtytuł Znak"/>
    <w:basedOn w:val="DefaultParagraphFont"/>
    <w:uiPriority w:val="11"/>
    <w:qFormat/>
    <w:rPr>
      <w:sz w:val="24"/>
      <w:szCs w:val="24"/>
    </w:rPr>
  </w:style>
  <w:style w:type="character" w:styleId="CytatZnak" w:customStyle="1">
    <w:name w:val="Cytat Znak"/>
    <w:link w:val="Quote"/>
    <w:uiPriority w:val="29"/>
    <w:qFormat/>
    <w:rPr>
      <w:i/>
    </w:rPr>
  </w:style>
  <w:style w:type="character" w:styleId="CytatintensywnyZnak" w:customStyle="1">
    <w:name w:val="Cytat intensywny Znak"/>
    <w:link w:val="IntenseQuote"/>
    <w:uiPriority w:val="30"/>
    <w:qFormat/>
    <w:rPr>
      <w:i/>
    </w:rPr>
  </w:style>
  <w:style w:type="character" w:styleId="NagwekZnak" w:customStyle="1">
    <w:name w:val="Nagłówek Znak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StopkaZnak" w:customStyle="1">
    <w:name w:val="Stopka Znak"/>
    <w:uiPriority w:val="99"/>
    <w:qFormat/>
    <w:rPr/>
  </w:style>
  <w:style w:type="character" w:styleId="Hyperlink">
    <w:name w:val="Hyperlink"/>
    <w:uiPriority w:val="99"/>
    <w:unhideWhenUsed/>
    <w:rPr>
      <w:color w:themeColor="hyperlink" w:val="0563C1"/>
      <w:u w:val="single"/>
    </w:rPr>
  </w:style>
  <w:style w:type="character" w:styleId="TekstprzypisudolnegoZnak" w:customStyle="1">
    <w:name w:val="Tekst przypisu dolnego Znak"/>
    <w:uiPriority w:val="99"/>
    <w:qFormat/>
    <w:rPr>
      <w:sz w:val="18"/>
    </w:rPr>
  </w:style>
  <w:style w:type="character" w:styleId="Znakiprzypiswdolnych">
    <w:name w:val="Znaki przypisów dolnych"/>
    <w:basedOn w:val="DefaultParagraphFont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przypisukocowegoZnak" w:customStyle="1">
    <w:name w:val="Tekst przypisu końcowego Znak"/>
    <w:uiPriority w:val="99"/>
    <w:qFormat/>
    <w:rPr>
      <w:sz w:val="20"/>
    </w:rPr>
  </w:style>
  <w:style w:type="character" w:styleId="Znakiprzypiswkocowych">
    <w:name w:val="Znaki przypisów końcowych"/>
    <w:basedOn w:val="DefaultParagraphFont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Title">
    <w:name w:val="Title"/>
    <w:basedOn w:val="Normal"/>
    <w:next w:val="Normal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PodtytuZnak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CytatZnak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Footer">
    <w:name w:val="Footer"/>
    <w:basedOn w:val="Normal"/>
    <w:link w:val="StopkaZnak"/>
    <w:uiPriority w:val="99"/>
    <w:unhideWhenUsed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4472C4"/>
      <w:sz w:val="18"/>
      <w:szCs w:val="18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Zwykatabela1">
    <w:name w:val="Plain Table 1"/>
    <w:basedOn w:val="Standardowy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styleId="Zwykatabela2">
    <w:name w:val="Plain Table 2"/>
    <w:basedOn w:val="Standardowy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Zwykatabela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Zwykatabela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Zwykatabela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  <w:tcPr>
        <w:shd w:val="clear" w:color="F2F2F2" w:fill="F2F2F2" w:themeFill="text1" w:themeFillTint="d"/>
      </w:tcPr>
    </w:tblStylePr>
  </w:style>
  <w:style w:type="table" w:styleId="Tabelasiatki1jasna">
    <w:name w:val="Grid Table 1 Light"/>
    <w:basedOn w:val="Standardowy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1ACDC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F4B28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ACACA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FFDA6A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EC4E6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AAD190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  <w:style w:type="table" w:styleId="Tabelasiatki2">
    <w:name w:val="Grid Table 2"/>
    <w:basedOn w:val="Standardowy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37DC8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37DC8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4B184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4B184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D865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FFD865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Tabelasiatki3">
    <w:name w:val="Grid Table 3"/>
    <w:basedOn w:val="Standardowy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Tabelasiatki4">
    <w:name w:val="Grid Table 4"/>
    <w:basedOn w:val="Standardowy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37DC8" w:themeColor="accent1" w:sz="4" w:space="0"/>
          <w:left w:val="single" w:color="537DC8" w:themeColor="accent1" w:sz="4" w:space="0"/>
          <w:bottom w:val="single" w:color="537DC8" w:themeColor="accent1" w:sz="4" w:space="0"/>
          <w:right w:val="single" w:color="537DC8" w:themeColor="accent1" w:sz="4" w:space="0"/>
        </w:tcBorders>
        <w:shd w:val="clear" w:color="537DC8" w:fill="537DC8" w:themeFill="accent1" w:themeFillTint="ea"/>
      </w:tcPr>
    </w:tblStylePr>
    <w:tblStylePr w:type="lastRow">
      <w:rPr>
        <w:b/>
      </w:rPr>
      <w:tblPr/>
      <w:tcPr>
        <w:tcBorders>
          <w:top w:val="single" w:color="537DC8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184" w:themeColor="accent2" w:sz="4" w:space="0"/>
          <w:left w:val="single" w:color="F4B184" w:themeColor="accent2" w:sz="4" w:space="0"/>
          <w:bottom w:val="single" w:color="F4B184" w:themeColor="accent2" w:sz="4" w:space="0"/>
          <w:right w:val="single" w:color="F4B184" w:themeColor="accent2" w:sz="4" w:space="0"/>
        </w:tcBorders>
        <w:shd w:val="clear" w:color="F4B184" w:fill="F4B184" w:themeFill="accent2" w:themeFillTint="97"/>
      </w:tcPr>
    </w:tblStylePr>
    <w:tblStylePr w:type="lastRow">
      <w:rPr>
        <w:b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blPr/>
      <w:tcPr>
        <w:tcBorders>
          <w:top w:val="single" w:color="A5A5A5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865" w:themeColor="accent4" w:sz="4" w:space="0"/>
          <w:left w:val="single" w:color="FFD865" w:themeColor="accent4" w:sz="4" w:space="0"/>
          <w:bottom w:val="single" w:color="FFD865" w:themeColor="accent4" w:sz="4" w:space="0"/>
          <w:right w:val="single" w:color="FFD865" w:themeColor="accent4" w:sz="4" w:space="0"/>
        </w:tcBorders>
        <w:shd w:val="clear" w:color="FFD865" w:fill="FFD865" w:themeFill="accent4" w:themeFillTint="9a"/>
      </w:tcPr>
    </w:tblStylePr>
    <w:tblStylePr w:type="lastRow">
      <w:rPr>
        <w:b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fill="5B9BD5" w:themeFill="accent5"/>
      </w:tcPr>
    </w:tblStylePr>
    <w:tblStylePr w:type="lastRow">
      <w:rPr>
        <w:b/>
      </w:rPr>
      <w:tblPr/>
      <w:tcPr>
        <w:tcBorders>
          <w:top w:val="single" w:color="5B9BD5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blPr/>
      <w:tcPr>
        <w:tcBorders>
          <w:top w:val="single" w:color="70AD47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  <w:tcPr>
        <w:shd w:val="clear" w:color="E1EFD8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472C4" w:fill="4472C4" w:themeFill="accent1"/>
      </w:tcPr>
    </w:tblStylePr>
    <w:tblStylePr w:type="firstCol">
      <w:rPr>
        <w:b/>
        <w:sz w:val="22"/>
      </w:rPr>
      <w:tblPr/>
      <w:tcPr>
        <w:shd w:val="clear" w:color="4472C4" w:fill="4472C4" w:themeFill="accent1"/>
      </w:tcPr>
    </w:tblStylePr>
    <w:tblStylePr w:type="lastCol">
      <w:rPr>
        <w:b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blPr/>
      <w:tcPr>
        <w:shd w:val="clear" w:color="ED7D31" w:fill="ED7D31" w:themeFill="accent2"/>
      </w:tcPr>
    </w:tblStylePr>
    <w:tblStylePr w:type="lastCol">
      <w:rPr>
        <w:b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blPr/>
      <w:tcPr>
        <w:shd w:val="clear" w:color="A5A5A5" w:fill="A5A5A5" w:themeFill="accent3"/>
      </w:tcPr>
    </w:tblStylePr>
    <w:tblStylePr w:type="lastCol">
      <w:rPr>
        <w:b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blPr/>
      <w:tcPr>
        <w:shd w:val="clear" w:color="FFC000" w:fill="FFC000" w:themeFill="accent4"/>
      </w:tcPr>
    </w:tblStylePr>
    <w:tblStylePr w:type="lastCol">
      <w:rPr>
        <w:b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5B9BD5" w:fill="5B9BD5" w:themeFill="accent5"/>
      </w:tcPr>
    </w:tblStylePr>
    <w:tblStylePr w:type="firstCol">
      <w:rPr>
        <w:b/>
        <w:sz w:val="22"/>
      </w:rPr>
      <w:tblPr/>
      <w:tcPr>
        <w:shd w:val="clear" w:color="5B9BD5" w:fill="5B9BD5" w:themeFill="accent5"/>
      </w:tcPr>
    </w:tblStylePr>
    <w:tblStylePr w:type="lastCol">
      <w:rPr>
        <w:b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blPr/>
      <w:tcPr>
        <w:shd w:val="clear" w:color="70AD47" w:fill="70AD47" w:themeFill="accent6"/>
      </w:tcPr>
    </w:tblStylePr>
    <w:tblStylePr w:type="lastCol">
      <w:rPr>
        <w:b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0B7E1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styleId="Tabelasiatki7kolorowa">
    <w:name w:val="Grid Table 7 Colorful"/>
    <w:basedOn w:val="Standardowy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0B7E1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0B7E1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0B7E1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5A5A5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A5A5A5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A5A5A5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2C6E7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A2C6E7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A2C6E7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DD394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ADD394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ADD394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styleId="Tabelalisty1jasna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Tabelalisty2">
    <w:name w:val="List Table 2"/>
    <w:basedOn w:val="Standardowy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5AFDD" w:themeColor="accent1" w:sz="4" w:space="0"/>
          <w:left w:val="none" w:color="000000" w:sz="4" w:space="0"/>
          <w:bottom w:val="single" w:color="95AFDD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4B58A" w:themeColor="accent2" w:sz="4" w:space="0"/>
          <w:left w:val="none" w:color="000000" w:sz="4" w:space="0"/>
          <w:bottom w:val="single" w:color="F4B58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CCCCC" w:themeColor="accent3" w:sz="4" w:space="0"/>
          <w:left w:val="none" w:color="000000" w:sz="4" w:space="0"/>
          <w:bottom w:val="single" w:color="CCCCCC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FDB6F" w:themeColor="accent4" w:sz="4" w:space="0"/>
          <w:left w:val="none" w:color="000000" w:sz="4" w:space="0"/>
          <w:bottom w:val="single" w:color="FFDB6F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2C6E7" w:themeColor="accent5" w:sz="4" w:space="0"/>
          <w:left w:val="none" w:color="000000" w:sz="4" w:space="0"/>
          <w:bottom w:val="single" w:color="A2C6E7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ADD394" w:themeColor="accent6" w:sz="4" w:space="0"/>
          <w:left w:val="none" w:color="000000" w:sz="4" w:space="0"/>
          <w:bottom w:val="single" w:color="ADD394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Tabelalisty3">
    <w:name w:val="List Table 3"/>
    <w:basedOn w:val="Standardowy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4B184" w:themeColor="accent2" w:sz="4" w:space="0"/>
          <w:right w:val="single" w:color="F4B184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F4B184" w:themeColor="accent2" w:sz="4" w:space="0"/>
          <w:bottom w:val="single" w:color="F4B184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9C9C9" w:themeColor="accent3" w:sz="4" w:space="0"/>
          <w:right w:val="single" w:color="C9C9C9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9C9C9" w:themeColor="accent3" w:sz="4" w:space="0"/>
          <w:bottom w:val="single" w:color="C9C9C9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FD865" w:themeColor="accent4" w:sz="4" w:space="0"/>
          <w:right w:val="single" w:color="FFD865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FFD865" w:themeColor="accent4" w:sz="4" w:space="0"/>
          <w:bottom w:val="single" w:color="FFD865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BC2E5" w:themeColor="accent5" w:sz="4" w:space="0"/>
          <w:right w:val="single" w:color="9BC2E5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BC2E5" w:themeColor="accent5" w:sz="4" w:space="0"/>
          <w:bottom w:val="single" w:color="9BC2E5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A9D08E" w:themeColor="accent6" w:sz="4" w:space="0"/>
          <w:right w:val="single" w:color="A9D08E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A9D08E" w:themeColor="accent6" w:sz="4" w:space="0"/>
          <w:bottom w:val="single" w:color="A9D08E" w:themeColor="accent6" w:sz="4" w:space="0"/>
        </w:tcBorders>
      </w:tcPr>
    </w:tblStylePr>
  </w:style>
  <w:style w:type="table" w:styleId="Tabelalisty4">
    <w:name w:val="List Table 4"/>
    <w:basedOn w:val="Standardowy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4472C4" w:fill="4472C4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ED7D31" w:fill="ED7D31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A5A5A5" w:fill="A5A5A5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C000" w:fill="FFC000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5B9BD5" w:fill="5B9BD5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70AD47" w:fill="70AD47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sz w:val="22"/>
      </w:rPr>
      <w:tblPr/>
      <w:tcPr>
        <w:shd w:val="clear" w:color="DAEBCF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fill="4472C4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fill="4472C4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4B184" w:themeColor="accent2" w:sz="32" w:space="0"/>
          <w:bottom w:val="single" w:color="FFFFFF" w:themeColor="light1" w:sz="12" w:space="0"/>
        </w:tcBorders>
        <w:shd w:val="clear" w:color="F4B184" w:fill="F4B184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4B184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4B184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9C9C9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9C9C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9C9C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FD865" w:themeColor="accent4" w:sz="32" w:space="0"/>
          <w:bottom w:val="single" w:color="FFFFFF" w:themeColor="light1" w:sz="12" w:space="0"/>
        </w:tcBorders>
        <w:shd w:val="clear" w:color="FFD865" w:fill="FFD865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FD865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FD865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BC2E5" w:themeColor="accent5" w:sz="32" w:space="0"/>
          <w:bottom w:val="single" w:color="FFFFFF" w:themeColor="light1" w:sz="12" w:space="0"/>
        </w:tcBorders>
        <w:shd w:val="clear" w:color="9BC2E5" w:fill="9BC2E5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BC2E5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C2E5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A9D08E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A9D08E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A9D08E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472C4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F4B184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F4B184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9C9C9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9C9C9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FFD865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FFD865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BC2E5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BC2E5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A9D08E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A9D08E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styleId="Tabelalisty7kolorowa">
    <w:name w:val="List Table 7 Colorful"/>
    <w:basedOn w:val="Standardowy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auto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4B184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F4B184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sz="4" w:space="0"/>
        </w:tcBorders>
        <w:shd w:val="clear" w:color="FFFFFF" w:fill="auto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F4B184" w:themeColor="accent2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9C9C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9C9C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sz="4" w:space="0"/>
        </w:tcBorders>
        <w:shd w:val="clear" w:color="FFFFFF" w:fill="auto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9C9C9" w:themeColor="accent3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FD865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FFD865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sz="4" w:space="0"/>
        </w:tcBorders>
        <w:shd w:val="clear" w:color="FFFFFF" w:fill="auto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FFD865" w:themeColor="accent4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BC2E5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BC2E5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sz="4" w:space="0"/>
        </w:tcBorders>
        <w:shd w:val="clear" w:color="FFFFFF" w:fill="auto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BC2E5" w:themeColor="accent5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9D08E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A9D08E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sz="4" w:space="0"/>
        </w:tcBorders>
        <w:shd w:val="clear" w:color="FFFFFF" w:fill="auto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A9D08E" w:themeColor="accent6" w:sz="4" w:space="0"/>
          <w:bottom w:val="none" w:color="auto" w:sz="0" w:space="0"/>
          <w:right w:val="none" w:color="auto" w:sz="0" w:space="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B9BD5" w:fill="5B9BD5" w:themeFill="accent5"/>
      </w:tcPr>
    </w:tblStylePr>
    <w:tblStylePr w:type="lastRow">
      <w:rPr>
        <w:sz w:val="22"/>
      </w:rPr>
      <w:tblPr/>
      <w:tcPr>
        <w:shd w:val="clear" w:color="5B9BD5" w:fill="5B9BD5" w:themeFill="accent5"/>
      </w:tcPr>
    </w:tblStylePr>
    <w:tblStylePr w:type="firstCol">
      <w:rPr>
        <w:sz w:val="22"/>
      </w:rPr>
      <w:tblPr/>
      <w:tcPr>
        <w:shd w:val="clear" w:color="5B9BD5" w:fill="5B9BD5" w:themeFill="accent5"/>
      </w:tcPr>
    </w:tblStylePr>
    <w:tblStylePr w:type="lastCol">
      <w:rPr>
        <w:sz w:val="22"/>
      </w:rPr>
      <w:tblPr/>
      <w:tcPr>
        <w:shd w:val="clear" w:color="5B9BD5" w:fill="5B9BD5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lang w:eastAsia="pl-PL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2F2F2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Pr>
      <w:lang w:eastAsia="pl-PL"/>
      <w:sz w:val="20"/>
      <w:szCs w:val="20"/>
    </w:rPr>
    <w:tblPr>
      <w:tblStyleRowBandSize w:val="1"/>
      <w:tblStyleColBandSize w:val="1"/>
      <w:tblBorders>
        <w:top w:val="single" w:color="254175" w:themeColor="accent1" w:sz="4" w:space="0"/>
        <w:left w:val="single" w:color="254175" w:themeColor="accent1" w:sz="4" w:space="0"/>
        <w:bottom w:val="single" w:color="254175" w:themeColor="accent1" w:sz="4" w:space="0"/>
        <w:right w:val="single" w:color="254175" w:themeColor="accent1" w:sz="4" w:space="0"/>
        <w:insideH w:val="single" w:color="254175" w:themeColor="accent1" w:sz="4" w:space="0"/>
        <w:insideV w:val="single" w:color="254175" w:themeColor="accent1" w:sz="4" w:space="0"/>
      </w:tblBorders>
    </w:tblPr>
    <w:tblStylePr w:type="firstRow">
      <w:rPr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lang w:eastAsia="pl-PL"/>
      <w:sz w:val="20"/>
      <w:szCs w:val="20"/>
    </w:rPr>
    <w:tblPr>
      <w:tblStyleRowBandSize w:val="1"/>
      <w:tblStyleColBandSize w:val="1"/>
      <w:tblBorders>
        <w:top w:val="single" w:color="99460D" w:themeColor="accent2" w:sz="4" w:space="0"/>
        <w:left w:val="single" w:color="99460D" w:themeColor="accent2" w:sz="4" w:space="0"/>
        <w:bottom w:val="single" w:color="99460D" w:themeColor="accent2" w:sz="4" w:space="0"/>
        <w:right w:val="single" w:color="99460D" w:themeColor="accent2" w:sz="4" w:space="0"/>
        <w:insideH w:val="single" w:color="99460D" w:themeColor="accent2" w:sz="4" w:space="0"/>
        <w:insideV w:val="single" w:color="99460D" w:themeColor="accent2" w:sz="4" w:space="0"/>
      </w:tblBorders>
    </w:tblPr>
    <w:tblStylePr w:type="firstRow">
      <w:rPr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lang w:eastAsia="pl-PL"/>
      <w:sz w:val="20"/>
      <w:szCs w:val="20"/>
    </w:rPr>
    <w:tblPr>
      <w:tblStyleRowBandSize w:val="1"/>
      <w:tblStyleColBandSize w:val="1"/>
      <w:tblBorders>
        <w:top w:val="single" w:color="606060" w:themeColor="accent3" w:sz="4" w:space="0"/>
        <w:left w:val="single" w:color="606060" w:themeColor="accent3" w:sz="4" w:space="0"/>
        <w:bottom w:val="single" w:color="606060" w:themeColor="accent3" w:sz="4" w:space="0"/>
        <w:right w:val="single" w:color="606060" w:themeColor="accent3" w:sz="4" w:space="0"/>
        <w:insideH w:val="single" w:color="606060" w:themeColor="accent3" w:sz="4" w:space="0"/>
        <w:insideV w:val="single" w:color="606060" w:themeColor="accent3" w:sz="4" w:space="0"/>
      </w:tblBorders>
    </w:tblPr>
    <w:tblStylePr w:type="firstRow">
      <w:rPr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lang w:eastAsia="pl-PL"/>
      <w:sz w:val="20"/>
      <w:szCs w:val="20"/>
    </w:rPr>
    <w:tblPr>
      <w:tblStyleRowBandSize w:val="1"/>
      <w:tblStyleColBandSize w:val="1"/>
      <w:tblBorders>
        <w:top w:val="single" w:color="957000" w:themeColor="accent4" w:sz="4" w:space="0"/>
        <w:left w:val="single" w:color="957000" w:themeColor="accent4" w:sz="4" w:space="0"/>
        <w:bottom w:val="single" w:color="957000" w:themeColor="accent4" w:sz="4" w:space="0"/>
        <w:right w:val="single" w:color="957000" w:themeColor="accent4" w:sz="4" w:space="0"/>
        <w:insideH w:val="single" w:color="957000" w:themeColor="accent4" w:sz="4" w:space="0"/>
        <w:insideV w:val="single" w:color="957000" w:themeColor="accent4" w:sz="4" w:space="0"/>
      </w:tblBorders>
    </w:tblPr>
    <w:tblStylePr w:type="firstRow">
      <w:rPr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lang w:eastAsia="pl-PL"/>
      <w:sz w:val="20"/>
      <w:szCs w:val="20"/>
    </w:rPr>
    <w:tblPr>
      <w:tblStyleRowBandSize w:val="1"/>
      <w:tblStyleColBandSize w:val="1"/>
      <w:tblBorders>
        <w:top w:val="single" w:color="245A8D" w:themeColor="accent5" w:sz="4" w:space="0"/>
        <w:left w:val="single" w:color="245A8D" w:themeColor="accent5" w:sz="4" w:space="0"/>
        <w:bottom w:val="single" w:color="245A8D" w:themeColor="accent5" w:sz="4" w:space="0"/>
        <w:right w:val="single" w:color="245A8D" w:themeColor="accent5" w:sz="4" w:space="0"/>
        <w:insideH w:val="single" w:color="245A8D" w:themeColor="accent5" w:sz="4" w:space="0"/>
        <w:insideV w:val="single" w:color="245A8D" w:themeColor="accent5" w:sz="4" w:space="0"/>
      </w:tblBorders>
    </w:tblPr>
    <w:tblStylePr w:type="firstRow">
      <w:rPr>
        <w:sz w:val="22"/>
      </w:rPr>
      <w:tblPr/>
      <w:tcPr>
        <w:shd w:val="clear" w:color="5B9BD5" w:fill="5B9BD5" w:themeFill="accent5"/>
      </w:tcPr>
    </w:tblStylePr>
    <w:tblStylePr w:type="lastRow">
      <w:rPr>
        <w:sz w:val="22"/>
      </w:rPr>
      <w:tblPr/>
      <w:tcPr>
        <w:shd w:val="clear" w:color="5B9BD5" w:fill="5B9BD5" w:themeFill="accent5"/>
      </w:tcPr>
    </w:tblStylePr>
    <w:tblStylePr w:type="firstCol">
      <w:rPr>
        <w:sz w:val="22"/>
      </w:rPr>
      <w:tblPr/>
      <w:tcPr>
        <w:shd w:val="clear" w:color="5B9BD5" w:fill="5B9BD5" w:themeFill="accent5"/>
      </w:tcPr>
    </w:tblStylePr>
    <w:tblStylePr w:type="lastCol">
      <w:rPr>
        <w:sz w:val="22"/>
      </w:rPr>
      <w:tblPr/>
      <w:tcPr>
        <w:shd w:val="clear" w:color="5B9BD5" w:fill="5B9BD5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lang w:eastAsia="pl-PL"/>
      <w:sz w:val="20"/>
      <w:szCs w:val="20"/>
    </w:rPr>
    <w:tblPr>
      <w:tblStyleRowBandSize w:val="1"/>
      <w:tblStyleColBandSize w:val="1"/>
      <w:tblBorders>
        <w:top w:val="single" w:color="416429" w:themeColor="accent6" w:sz="4" w:space="0"/>
        <w:left w:val="single" w:color="416429" w:themeColor="accent6" w:sz="4" w:space="0"/>
        <w:bottom w:val="single" w:color="416429" w:themeColor="accent6" w:sz="4" w:space="0"/>
        <w:right w:val="single" w:color="416429" w:themeColor="accent6" w:sz="4" w:space="0"/>
        <w:insideH w:val="single" w:color="416429" w:themeColor="accent6" w:sz="4" w:space="0"/>
        <w:insideV w:val="single" w:color="416429" w:themeColor="accent6" w:sz="4" w:space="0"/>
      </w:tblBorders>
    </w:tblPr>
    <w:tblStylePr w:type="firstRow">
      <w:rPr>
        <w:sz w:val="22"/>
      </w:rPr>
      <w:tblPr/>
      <w:tcPr>
        <w:shd w:val="clear" w:color="70AD47" w:fill="70AD47" w:themeFill="accent6"/>
      </w:tcPr>
    </w:tblStylePr>
    <w:tblStylePr w:type="lastRow">
      <w:rPr>
        <w:sz w:val="22"/>
      </w:rPr>
      <w:tblPr/>
      <w:tcPr>
        <w:shd w:val="clear" w:color="70AD47" w:fill="70AD47" w:themeFill="accent6"/>
      </w:tcPr>
    </w:tblStylePr>
    <w:tblStylePr w:type="firstCol">
      <w:rPr>
        <w:sz w:val="22"/>
      </w:rPr>
      <w:tblPr/>
      <w:tcPr>
        <w:shd w:val="clear" w:color="70AD47" w:fill="70AD47" w:themeFill="accent6"/>
      </w:tcPr>
    </w:tblStylePr>
    <w:tblStylePr w:type="lastCol">
      <w:rPr>
        <w:sz w:val="22"/>
      </w:rPr>
      <w:tblPr/>
      <w:tcPr>
        <w:shd w:val="clear" w:color="70AD47" w:fill="70AD47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472C4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472C4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472C4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3C5E7" w:themeColor="accent1" w:sz="4" w:space="0"/>
          <w:left w:val="single" w:color="B3C5E7" w:themeColor="accent1" w:sz="4" w:space="0"/>
          <w:bottom w:val="single" w:color="B3C5E7" w:themeColor="accent1" w:sz="4" w:space="0"/>
          <w:right w:val="single" w:color="B3C5E7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F4B184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F4B184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4B184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F7CAAB" w:themeColor="accent2" w:sz="4" w:space="0"/>
          <w:left w:val="single" w:color="F7CAAB" w:themeColor="accent2" w:sz="4" w:space="0"/>
          <w:bottom w:val="single" w:color="F7CAAB" w:themeColor="accent2" w:sz="4" w:space="0"/>
          <w:right w:val="single" w:color="F7CAAB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9C9C9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9C9C9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ADADA" w:themeColor="accent3" w:sz="4" w:space="0"/>
          <w:left w:val="single" w:color="DADADA" w:themeColor="accent3" w:sz="4" w:space="0"/>
          <w:bottom w:val="single" w:color="DADADA" w:themeColor="accent3" w:sz="4" w:space="0"/>
          <w:right w:val="single" w:color="DADADA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FFD865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FFD865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FD865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FFE598" w:themeColor="accent4" w:sz="4" w:space="0"/>
          <w:left w:val="single" w:color="FFE598" w:themeColor="accent4" w:sz="4" w:space="0"/>
          <w:bottom w:val="single" w:color="FFE598" w:themeColor="accent4" w:sz="4" w:space="0"/>
          <w:right w:val="single" w:color="FFE598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BC2E5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BC2E5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BC2E5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CD6EE" w:themeColor="accent5" w:sz="4" w:space="0"/>
          <w:left w:val="single" w:color="BCD6EE" w:themeColor="accent5" w:sz="4" w:space="0"/>
          <w:bottom w:val="single" w:color="BCD6EE" w:themeColor="accent5" w:sz="4" w:space="0"/>
          <w:right w:val="single" w:color="BCD6EE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A9D08E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A9D08E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A9D08E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C4DFB2" w:themeColor="accent6" w:sz="4" w:space="0"/>
          <w:left w:val="single" w:color="C4DFB2" w:themeColor="accent6" w:sz="4" w:space="0"/>
          <w:bottom w:val="single" w:color="C4DFB2" w:themeColor="accent6" w:sz="4" w:space="0"/>
          <w:right w:val="single" w:color="C4DFB2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FAF346-D40D-4D49-98A7-4DBFA3D9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LibreOffice/7.6.2.1$Windows_X86_64 LibreOffice_project/56f7684011345957bbf33a7ee678afaf4d2ba333</Application>
  <AppVersion>15.0000</AppVersion>
  <Pages>1</Pages>
  <Words>24</Words>
  <Characters>168</Characters>
  <CharactersWithSpaces>220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2025-03-18T10:14:00Z</dcterms:created>
  <dc:creator>Natalia Szczesniak</dc:creator>
  <dc:description/>
  <dc:language>pl-PL</dc:language>
  <cp:lastModifiedBy/>
  <cp:lastPrinted>2025-04-07T09:47:59Z</cp:lastPrinted>
  <dcterms:modified xsi:type="dcterms:W3CDTF">2025-04-07T09:48:44Z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